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360" w:lineRule="auto"/>
        <w:ind w:left="0" w:right="300" w:firstLine="640" w:firstLineChars="200"/>
        <w:jc w:val="left"/>
        <w:textAlignment w:val="auto"/>
        <w:outlineLvl w:val="9"/>
        <w:rPr>
          <w:rFonts w:hint="eastAsia" w:ascii="仿宋_GB2312" w:eastAsia="仿宋_GB2312" w:hAnsiTheme="minorHAnsi" w:cstheme="minorBidi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kern w:val="0"/>
          <w:sz w:val="32"/>
          <w:szCs w:val="32"/>
          <w:lang w:bidi="ar"/>
        </w:rPr>
        <w:t>附件一：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2" w:firstLineChars="200"/>
        <w:jc w:val="center"/>
        <w:textAlignment w:val="auto"/>
        <w:outlineLvl w:val="9"/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评分细则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2" w:firstLineChars="200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1.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lang w:val="en-US" w:eastAsia="zh-CN"/>
        </w:rPr>
        <w:t>作品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内容健康，积极向上；（10分）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  <w:lang w:val="en-US" w:eastAsia="zh-CN"/>
        </w:rPr>
        <w:t>2.朗诵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人数符合要求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lang w:eastAsia="zh-CN"/>
        </w:rPr>
        <w:t>发音标准，语速适中，声音洪亮；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精神面貌好，保持良好台风，面部表情自然大方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lang w:eastAsia="zh-CN"/>
        </w:rPr>
        <w:t>形式多样、新颖，具有舞台感染力；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 xml:space="preserve"> 服装整洁、大方、统一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Times New Roman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Cs/>
          <w:kern w:val="0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进退场有序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Times New Roman"/>
          <w:bCs/>
          <w:kern w:val="0"/>
          <w:sz w:val="28"/>
          <w:szCs w:val="28"/>
        </w:rPr>
        <w:t>（10分）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6306E"/>
    <w:rsid w:val="71A2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</cp:lastModifiedBy>
  <dcterms:modified xsi:type="dcterms:W3CDTF">2019-11-25T07:14:02Z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